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0DAC" w14:textId="552141F2" w:rsidR="005C1D16" w:rsidRPr="00233325" w:rsidRDefault="005C1D16" w:rsidP="00233325">
      <w:pPr>
        <w:jc w:val="center"/>
        <w:rPr>
          <w:b/>
          <w:bCs/>
          <w:i/>
          <w:iCs/>
          <w:color w:val="C00000"/>
          <w:sz w:val="52"/>
          <w:szCs w:val="52"/>
        </w:rPr>
      </w:pPr>
      <w:r w:rsidRPr="00233325">
        <w:rPr>
          <w:b/>
          <w:bCs/>
          <w:i/>
          <w:iCs/>
          <w:color w:val="C00000"/>
          <w:sz w:val="52"/>
          <w:szCs w:val="52"/>
        </w:rPr>
        <w:t>UNE AUTRE OCCASION MANQUÉE!</w:t>
      </w:r>
    </w:p>
    <w:p w14:paraId="4E31AD3C" w14:textId="1F784C5D" w:rsidR="00B07A01" w:rsidRPr="00B07A01" w:rsidRDefault="00B07A01" w:rsidP="00233325">
      <w:pPr>
        <w:jc w:val="center"/>
        <w:rPr>
          <w:b/>
          <w:bCs/>
        </w:rPr>
      </w:pPr>
      <w:r w:rsidRPr="00B07A01">
        <w:rPr>
          <w:b/>
          <w:bCs/>
        </w:rPr>
        <w:t>Avis soumis à la Commission de l’économie et du travail</w:t>
      </w:r>
    </w:p>
    <w:p w14:paraId="55994E30" w14:textId="6B6F5AB6" w:rsidR="0087435B" w:rsidRPr="0087435B" w:rsidRDefault="0087435B" w:rsidP="00233325">
      <w:pPr>
        <w:jc w:val="center"/>
      </w:pPr>
      <w:r w:rsidRPr="00C757C6">
        <w:rPr>
          <w:highlight w:val="yellow"/>
        </w:rPr>
        <w:t>par NOM DU GROUPE</w:t>
      </w:r>
    </w:p>
    <w:p w14:paraId="2AFE3A74" w14:textId="77777777" w:rsidR="00233325" w:rsidRDefault="00B07A01" w:rsidP="0023332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</w:t>
      </w:r>
      <w:r w:rsidR="00394E4E" w:rsidRPr="00B07A01">
        <w:rPr>
          <w:b/>
          <w:bCs/>
        </w:rPr>
        <w:t xml:space="preserve">ans le cadre des consultations particulières sur le </w:t>
      </w:r>
      <w:r w:rsidR="006811D8" w:rsidRPr="00B07A01">
        <w:rPr>
          <w:b/>
          <w:bCs/>
        </w:rPr>
        <w:t>p</w:t>
      </w:r>
      <w:r w:rsidR="00CC5714" w:rsidRPr="00B07A01">
        <w:rPr>
          <w:b/>
          <w:bCs/>
        </w:rPr>
        <w:t>rojet de loi 71,</w:t>
      </w:r>
    </w:p>
    <w:p w14:paraId="0BF5FA61" w14:textId="7365FF40" w:rsidR="005C1D16" w:rsidRDefault="006811D8" w:rsidP="00233325">
      <w:pPr>
        <w:spacing w:line="240" w:lineRule="auto"/>
        <w:jc w:val="center"/>
        <w:rPr>
          <w:b/>
          <w:bCs/>
        </w:rPr>
      </w:pPr>
      <w:r w:rsidRPr="00DA102C">
        <w:rPr>
          <w:b/>
          <w:bCs/>
        </w:rPr>
        <w:t>Loi visant à améliorer</w:t>
      </w:r>
      <w:r w:rsidR="00B07A01" w:rsidRPr="00DA102C">
        <w:rPr>
          <w:b/>
          <w:bCs/>
        </w:rPr>
        <w:t xml:space="preserve"> l</w:t>
      </w:r>
      <w:r w:rsidRPr="00DA102C">
        <w:rPr>
          <w:b/>
          <w:bCs/>
        </w:rPr>
        <w:t>’accompagnement des personnes</w:t>
      </w:r>
      <w:r w:rsidR="00233325">
        <w:rPr>
          <w:b/>
          <w:bCs/>
        </w:rPr>
        <w:t xml:space="preserve"> </w:t>
      </w:r>
      <w:r w:rsidRPr="00DA102C">
        <w:rPr>
          <w:b/>
          <w:bCs/>
        </w:rPr>
        <w:t>et à simplifier le régime d’assistance sociale</w:t>
      </w:r>
    </w:p>
    <w:p w14:paraId="3AD336A7" w14:textId="5BBD65C4" w:rsidR="006411AD" w:rsidRDefault="00C757C6" w:rsidP="00233325">
      <w:pPr>
        <w:jc w:val="center"/>
      </w:pPr>
      <w:r w:rsidRPr="00C757C6">
        <w:rPr>
          <w:highlight w:val="yellow"/>
        </w:rPr>
        <w:t>DATE</w:t>
      </w:r>
    </w:p>
    <w:p w14:paraId="0EBEA234" w14:textId="77777777" w:rsidR="00D22430" w:rsidRDefault="00D22430" w:rsidP="00233325">
      <w:pPr>
        <w:shd w:val="clear" w:color="auto" w:fill="C00000"/>
      </w:pPr>
    </w:p>
    <w:p w14:paraId="50E5E225" w14:textId="38FAF12C" w:rsidR="005D6FF3" w:rsidRDefault="008D069F" w:rsidP="00233325">
      <w:r>
        <w:t>Pendant des mois, l</w:t>
      </w:r>
      <w:r w:rsidR="007E1AC4">
        <w:t xml:space="preserve">a ministre responsable de la Solidarité sociale et </w:t>
      </w:r>
      <w:r w:rsidR="00E1553A">
        <w:t xml:space="preserve">de </w:t>
      </w:r>
      <w:r w:rsidR="00BF0AE5">
        <w:t>l’Action communautaire</w:t>
      </w:r>
      <w:r w:rsidR="002F5105">
        <w:t>, Chantal Rouleau,</w:t>
      </w:r>
      <w:r w:rsidR="00BF0AE5">
        <w:t xml:space="preserve"> nous </w:t>
      </w:r>
      <w:r>
        <w:t xml:space="preserve">a promis </w:t>
      </w:r>
      <w:r w:rsidR="00BF0AE5">
        <w:t>une grande réforme de l’assistance sociale</w:t>
      </w:r>
      <w:r>
        <w:t xml:space="preserve">. </w:t>
      </w:r>
      <w:r w:rsidR="00D64805">
        <w:t xml:space="preserve">Malheureusement, </w:t>
      </w:r>
      <w:r>
        <w:t xml:space="preserve">son projet de loi </w:t>
      </w:r>
      <w:r w:rsidR="00D64805">
        <w:t>n’est rien d</w:t>
      </w:r>
      <w:r w:rsidR="002F5105">
        <w:t>e plus</w:t>
      </w:r>
      <w:r w:rsidR="00D64805">
        <w:t xml:space="preserve"> qu’un </w:t>
      </w:r>
      <w:r w:rsidR="00D64805" w:rsidRPr="006D48D0">
        <w:rPr>
          <w:b/>
          <w:bCs/>
        </w:rPr>
        <w:t>pétard mouillé</w:t>
      </w:r>
      <w:r w:rsidR="005F7484">
        <w:t>, à l’image du plan de lutte contre la pauvreté qu’elle a déposé en catimini en juin dernier.</w:t>
      </w:r>
      <w:r w:rsidR="00321A08">
        <w:t xml:space="preserve"> </w:t>
      </w:r>
    </w:p>
    <w:p w14:paraId="383E0016" w14:textId="27C49F53" w:rsidR="0078681E" w:rsidRDefault="00746DEE" w:rsidP="00233325">
      <w:r>
        <w:t>N</w:t>
      </w:r>
      <w:r w:rsidR="0078681E">
        <w:t>on seulement le projet de loi</w:t>
      </w:r>
      <w:r w:rsidR="005F7484">
        <w:t xml:space="preserve"> </w:t>
      </w:r>
      <w:r w:rsidR="0078681E">
        <w:t xml:space="preserve">ne </w:t>
      </w:r>
      <w:r>
        <w:t>permettra-t-il</w:t>
      </w:r>
      <w:r w:rsidR="0078681E">
        <w:t xml:space="preserve"> </w:t>
      </w:r>
      <w:r w:rsidR="0078681E" w:rsidRPr="006D48D0">
        <w:rPr>
          <w:b/>
          <w:bCs/>
        </w:rPr>
        <w:t>aucune amélioration</w:t>
      </w:r>
      <w:r w:rsidR="005D6FF3">
        <w:rPr>
          <w:b/>
          <w:bCs/>
        </w:rPr>
        <w:t xml:space="preserve">, même </w:t>
      </w:r>
      <w:r w:rsidR="005D6FF3" w:rsidRPr="003C0437">
        <w:rPr>
          <w:b/>
          <w:bCs/>
        </w:rPr>
        <w:t>mineure,</w:t>
      </w:r>
      <w:r w:rsidR="0078681E" w:rsidRPr="003C0437">
        <w:rPr>
          <w:b/>
          <w:bCs/>
        </w:rPr>
        <w:t xml:space="preserve"> </w:t>
      </w:r>
      <w:r w:rsidRPr="003C0437">
        <w:rPr>
          <w:b/>
          <w:bCs/>
        </w:rPr>
        <w:t>des</w:t>
      </w:r>
      <w:r>
        <w:t xml:space="preserve"> </w:t>
      </w:r>
      <w:r w:rsidRPr="005D6FF3">
        <w:rPr>
          <w:b/>
          <w:bCs/>
        </w:rPr>
        <w:t>conditions de vie</w:t>
      </w:r>
      <w:r w:rsidR="005D6FF3">
        <w:t xml:space="preserve"> de </w:t>
      </w:r>
      <w:r w:rsidR="0078681E">
        <w:t xml:space="preserve">la grande majorité des personnes assistées sociales, mais il comporte en plus des </w:t>
      </w:r>
      <w:r w:rsidR="0078681E" w:rsidRPr="006D48D0">
        <w:rPr>
          <w:b/>
          <w:bCs/>
        </w:rPr>
        <w:t>reculs</w:t>
      </w:r>
      <w:r w:rsidR="0078681E">
        <w:t xml:space="preserve"> pour plusieurs d’entre elles.</w:t>
      </w:r>
    </w:p>
    <w:p w14:paraId="79A77076" w14:textId="14529C1F" w:rsidR="00506542" w:rsidRPr="00233325" w:rsidRDefault="005D6FF3" w:rsidP="00233325">
      <w:pPr>
        <w:rPr>
          <w:b/>
          <w:bCs/>
          <w:color w:val="C00000"/>
          <w:sz w:val="32"/>
          <w:szCs w:val="32"/>
        </w:rPr>
      </w:pPr>
      <w:r w:rsidRPr="00233325">
        <w:rPr>
          <w:b/>
          <w:bCs/>
          <w:color w:val="C00000"/>
          <w:sz w:val="32"/>
          <w:szCs w:val="32"/>
        </w:rPr>
        <w:t>C</w:t>
      </w:r>
      <w:r w:rsidR="00D84062" w:rsidRPr="00233325">
        <w:rPr>
          <w:b/>
          <w:bCs/>
          <w:color w:val="C00000"/>
          <w:sz w:val="32"/>
          <w:szCs w:val="32"/>
        </w:rPr>
        <w:t>e qui nous dérange le plus dans le projet de loi 71, c</w:t>
      </w:r>
      <w:r w:rsidR="00E93DCE" w:rsidRPr="00233325">
        <w:rPr>
          <w:b/>
          <w:bCs/>
          <w:color w:val="C00000"/>
          <w:sz w:val="32"/>
          <w:szCs w:val="32"/>
        </w:rPr>
        <w:t>’</w:t>
      </w:r>
      <w:r w:rsidR="00D84062" w:rsidRPr="00233325">
        <w:rPr>
          <w:b/>
          <w:bCs/>
          <w:color w:val="C00000"/>
          <w:sz w:val="32"/>
          <w:szCs w:val="32"/>
        </w:rPr>
        <w:t>est qu</w:t>
      </w:r>
      <w:r w:rsidR="00E93DCE" w:rsidRPr="00233325">
        <w:rPr>
          <w:b/>
          <w:bCs/>
          <w:color w:val="C00000"/>
          <w:sz w:val="32"/>
          <w:szCs w:val="32"/>
        </w:rPr>
        <w:t>’</w:t>
      </w:r>
      <w:r w:rsidR="00D84062" w:rsidRPr="00233325">
        <w:rPr>
          <w:b/>
          <w:bCs/>
          <w:color w:val="C00000"/>
          <w:sz w:val="32"/>
          <w:szCs w:val="32"/>
        </w:rPr>
        <w:t>il ne prévoit aucune augmentation des prestations d</w:t>
      </w:r>
      <w:r w:rsidR="009D584F" w:rsidRPr="00233325">
        <w:rPr>
          <w:b/>
          <w:bCs/>
          <w:color w:val="C00000"/>
          <w:sz w:val="32"/>
          <w:szCs w:val="32"/>
        </w:rPr>
        <w:t>’</w:t>
      </w:r>
      <w:r w:rsidR="00D84062" w:rsidRPr="00233325">
        <w:rPr>
          <w:b/>
          <w:bCs/>
          <w:color w:val="C00000"/>
          <w:sz w:val="32"/>
          <w:szCs w:val="32"/>
        </w:rPr>
        <w:t>assistance sociale, peu importe le programme.</w:t>
      </w:r>
      <w:r w:rsidR="00A6633C" w:rsidRPr="00233325">
        <w:rPr>
          <w:b/>
          <w:bCs/>
          <w:noProof/>
          <w:color w:val="C00000"/>
          <w:sz w:val="32"/>
          <w:szCs w:val="32"/>
        </w:rPr>
        <w:t xml:space="preserve"> </w:t>
      </w:r>
      <w:r w:rsidR="00D84062" w:rsidRPr="00233325">
        <w:rPr>
          <w:b/>
          <w:bCs/>
          <w:noProof/>
          <w:color w:val="C00000"/>
          <w:sz w:val="32"/>
          <w:szCs w:val="32"/>
        </w:rPr>
        <w:t>Il passe complètement à côté du cœur de problème.</w:t>
      </w:r>
    </w:p>
    <w:p w14:paraId="46459EC9" w14:textId="3894F5CF" w:rsidR="0078681E" w:rsidRDefault="0078681E" w:rsidP="005F7484">
      <w:pPr>
        <w:tabs>
          <w:tab w:val="left" w:pos="4962"/>
        </w:tabs>
        <w:rPr>
          <w:lang w:val="x-none"/>
        </w:rPr>
      </w:pPr>
      <w:r>
        <w:rPr>
          <w:lang w:val="x-none"/>
        </w:rPr>
        <w:t>Rappelons qu’a</w:t>
      </w:r>
      <w:r w:rsidRPr="0078681E">
        <w:rPr>
          <w:lang w:val="x-none"/>
        </w:rPr>
        <w:t>u Québec, les personnes assistées sociales disposent de revenus nettement</w:t>
      </w:r>
      <w:r>
        <w:rPr>
          <w:lang w:val="x-none"/>
        </w:rPr>
        <w:t xml:space="preserve"> </w:t>
      </w:r>
      <w:r w:rsidRPr="0078681E">
        <w:rPr>
          <w:lang w:val="x-none"/>
        </w:rPr>
        <w:t>insuffisants pour couvrir leurs besoins de base tels que définis par la Mesure du</w:t>
      </w:r>
      <w:r>
        <w:rPr>
          <w:lang w:val="x-none"/>
        </w:rPr>
        <w:t xml:space="preserve"> </w:t>
      </w:r>
      <w:r w:rsidRPr="0078681E">
        <w:rPr>
          <w:lang w:val="x-none"/>
        </w:rPr>
        <w:t>panier de consommation (MPC) ; même celles qui sont au programme de Revenu</w:t>
      </w:r>
      <w:r>
        <w:rPr>
          <w:lang w:val="x-none"/>
        </w:rPr>
        <w:t xml:space="preserve"> </w:t>
      </w:r>
      <w:r w:rsidRPr="0078681E">
        <w:rPr>
          <w:lang w:val="x-none"/>
        </w:rPr>
        <w:t>de base à qui on avait pourtant promis un revenu disponible au moins équivalent</w:t>
      </w:r>
      <w:r>
        <w:rPr>
          <w:lang w:val="x-none"/>
        </w:rPr>
        <w:t xml:space="preserve"> </w:t>
      </w:r>
      <w:r w:rsidRPr="0078681E">
        <w:rPr>
          <w:lang w:val="x-none"/>
        </w:rPr>
        <w:t>à la MPC.</w:t>
      </w:r>
    </w:p>
    <w:p w14:paraId="7CDBB6BD" w14:textId="45A6D626" w:rsidR="00D04544" w:rsidRDefault="006A5999" w:rsidP="00233325">
      <w:pPr>
        <w:shd w:val="clear" w:color="auto" w:fill="FFFFFF" w:themeFill="background1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529F7F" wp14:editId="406C0F8C">
            <wp:simplePos x="0" y="0"/>
            <wp:positionH relativeFrom="column">
              <wp:posOffset>270510</wp:posOffset>
            </wp:positionH>
            <wp:positionV relativeFrom="paragraph">
              <wp:posOffset>13335</wp:posOffset>
            </wp:positionV>
            <wp:extent cx="5772150" cy="2886075"/>
            <wp:effectExtent l="0" t="0" r="0" b="9525"/>
            <wp:wrapNone/>
            <wp:docPr id="465456743" name="Image 2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6743" name="Image 2" descr="Une image contenant texte, capture d’écran, Police, logo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E3647" w14:textId="2F70AB4F" w:rsidR="00D04544" w:rsidRDefault="00D04544" w:rsidP="00233325">
      <w:pPr>
        <w:shd w:val="clear" w:color="auto" w:fill="FFFFFF" w:themeFill="background1"/>
        <w:tabs>
          <w:tab w:val="left" w:pos="8595"/>
        </w:tabs>
        <w:rPr>
          <w:b/>
          <w:bCs/>
        </w:rPr>
      </w:pPr>
      <w:r>
        <w:rPr>
          <w:b/>
          <w:bCs/>
        </w:rPr>
        <w:tab/>
      </w:r>
    </w:p>
    <w:p w14:paraId="1B799EEF" w14:textId="0A7D3EB7" w:rsidR="00D04544" w:rsidRDefault="00D04544" w:rsidP="00233325">
      <w:pPr>
        <w:shd w:val="clear" w:color="auto" w:fill="FFFFFF" w:themeFill="background1"/>
        <w:rPr>
          <w:b/>
          <w:bCs/>
        </w:rPr>
      </w:pPr>
    </w:p>
    <w:p w14:paraId="6FEEA110" w14:textId="79089DC0" w:rsidR="00D04544" w:rsidRDefault="00D04544" w:rsidP="005F7484">
      <w:pPr>
        <w:shd w:val="clear" w:color="auto" w:fill="FFFFFF" w:themeFill="background1"/>
        <w:tabs>
          <w:tab w:val="left" w:pos="4820"/>
        </w:tabs>
        <w:rPr>
          <w:b/>
          <w:bCs/>
        </w:rPr>
      </w:pPr>
    </w:p>
    <w:p w14:paraId="42CC6FFC" w14:textId="77777777" w:rsidR="00A6633C" w:rsidRDefault="00A6633C" w:rsidP="00233325">
      <w:pPr>
        <w:shd w:val="clear" w:color="auto" w:fill="FFFFFF" w:themeFill="background1"/>
        <w:rPr>
          <w:b/>
          <w:bCs/>
        </w:rPr>
      </w:pPr>
    </w:p>
    <w:p w14:paraId="3E604335" w14:textId="77777777" w:rsidR="00A6633C" w:rsidRDefault="00A6633C" w:rsidP="00233325">
      <w:pPr>
        <w:shd w:val="clear" w:color="auto" w:fill="FFFFFF" w:themeFill="background1"/>
        <w:rPr>
          <w:b/>
          <w:bCs/>
        </w:rPr>
      </w:pPr>
    </w:p>
    <w:p w14:paraId="114FD2EF" w14:textId="77777777" w:rsidR="00A6633C" w:rsidRDefault="00A6633C" w:rsidP="00233325">
      <w:pPr>
        <w:shd w:val="clear" w:color="auto" w:fill="FFFFFF" w:themeFill="background1"/>
        <w:rPr>
          <w:b/>
          <w:bCs/>
        </w:rPr>
      </w:pPr>
    </w:p>
    <w:p w14:paraId="5388D83C" w14:textId="0F003C88" w:rsidR="00B452B3" w:rsidRPr="00233325" w:rsidRDefault="003C0437" w:rsidP="00233325">
      <w:pPr>
        <w:rPr>
          <w:b/>
          <w:bCs/>
          <w:color w:val="C00000"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="00B452B3" w:rsidRPr="00233325">
        <w:rPr>
          <w:b/>
          <w:bCs/>
          <w:color w:val="C00000"/>
          <w:sz w:val="32"/>
          <w:szCs w:val="32"/>
        </w:rPr>
        <w:lastRenderedPageBreak/>
        <w:t>CE QUI NOUS DÉRANGE AUSSI DANS LE PROJET DE LOI 71 :</w:t>
      </w:r>
    </w:p>
    <w:p w14:paraId="3DA41881" w14:textId="265AEEA7" w:rsidR="00AA1725" w:rsidRDefault="003B37D8" w:rsidP="00233325">
      <w:pPr>
        <w:pStyle w:val="Paragraphedeliste"/>
        <w:numPr>
          <w:ilvl w:val="0"/>
          <w:numId w:val="2"/>
        </w:numPr>
        <w:shd w:val="clear" w:color="auto" w:fill="FFFFFF" w:themeFill="background1"/>
      </w:pPr>
      <w:r>
        <w:rPr>
          <w:b/>
          <w:bCs/>
        </w:rPr>
        <w:t xml:space="preserve">Il prévoit des </w:t>
      </w:r>
      <w:r w:rsidR="00AA1725" w:rsidRPr="00F56314">
        <w:rPr>
          <w:b/>
          <w:bCs/>
        </w:rPr>
        <w:t>changements</w:t>
      </w:r>
      <w:r w:rsidR="000B262E" w:rsidRPr="00F56314">
        <w:rPr>
          <w:b/>
          <w:bCs/>
        </w:rPr>
        <w:t xml:space="preserve"> d’ordre cosmétique</w:t>
      </w:r>
      <w:r w:rsidR="000B262E" w:rsidRPr="000B262E">
        <w:t xml:space="preserve"> </w:t>
      </w:r>
      <w:r w:rsidR="009626CE">
        <w:t xml:space="preserve">dont la pertinence n’a pas été démontrée, </w:t>
      </w:r>
      <w:r w:rsidR="00816E60">
        <w:t>tout comme</w:t>
      </w:r>
      <w:r w:rsidR="009626CE">
        <w:t xml:space="preserve"> l’impact positif qu’ils pourraient avoir pour les personnes</w:t>
      </w:r>
      <w:r w:rsidR="00F56314">
        <w:t xml:space="preserve">. Nous pensons par exemple à la fusion des programmes d’Aide sociale et de Solidarité sociale </w:t>
      </w:r>
      <w:r w:rsidR="001A11F6">
        <w:t xml:space="preserve">et </w:t>
      </w:r>
      <w:r w:rsidR="00053579">
        <w:t>a</w:t>
      </w:r>
      <w:r w:rsidR="001A11F6">
        <w:t>u remplacement des contraintes à l’emploi par des contraintes de santé.</w:t>
      </w:r>
    </w:p>
    <w:p w14:paraId="69249C33" w14:textId="77777777" w:rsidR="00DE5C55" w:rsidRDefault="00DE5C55" w:rsidP="00233325">
      <w:pPr>
        <w:pStyle w:val="Paragraphedeliste"/>
        <w:shd w:val="clear" w:color="auto" w:fill="FFFFFF" w:themeFill="background1"/>
        <w:ind w:left="360"/>
      </w:pPr>
    </w:p>
    <w:p w14:paraId="51A4D17E" w14:textId="2E8161A7" w:rsidR="001A11F6" w:rsidRDefault="003B37D8" w:rsidP="00233325">
      <w:pPr>
        <w:pStyle w:val="Paragraphedeliste"/>
        <w:numPr>
          <w:ilvl w:val="0"/>
          <w:numId w:val="2"/>
        </w:numPr>
        <w:shd w:val="clear" w:color="auto" w:fill="FFFFFF" w:themeFill="background1"/>
      </w:pPr>
      <w:r w:rsidRPr="003C0437">
        <w:rPr>
          <w:b/>
          <w:bCs/>
        </w:rPr>
        <w:t>Les</w:t>
      </w:r>
      <w:r w:rsidR="00816E60" w:rsidRPr="003C0437">
        <w:rPr>
          <w:b/>
          <w:bCs/>
        </w:rPr>
        <w:t xml:space="preserve"> </w:t>
      </w:r>
      <w:r w:rsidR="0003510C">
        <w:rPr>
          <w:b/>
          <w:bCs/>
        </w:rPr>
        <w:t xml:space="preserve">rares et </w:t>
      </w:r>
      <w:r w:rsidR="00816E60" w:rsidRPr="003C0437">
        <w:rPr>
          <w:b/>
          <w:bCs/>
        </w:rPr>
        <w:t xml:space="preserve">timides avancées </w:t>
      </w:r>
      <w:r w:rsidRPr="003C0437">
        <w:rPr>
          <w:b/>
          <w:bCs/>
        </w:rPr>
        <w:t xml:space="preserve">qu’il </w:t>
      </w:r>
      <w:r w:rsidR="00994AED" w:rsidRPr="003C0437">
        <w:rPr>
          <w:b/>
          <w:bCs/>
        </w:rPr>
        <w:t xml:space="preserve">comporte </w:t>
      </w:r>
      <w:r w:rsidR="00816E60" w:rsidRPr="003C0437">
        <w:rPr>
          <w:b/>
          <w:bCs/>
        </w:rPr>
        <w:t>profiteront à très peu de personnes</w:t>
      </w:r>
      <w:r w:rsidR="00C166A0" w:rsidRPr="003C0437">
        <w:rPr>
          <w:b/>
          <w:bCs/>
        </w:rPr>
        <w:t xml:space="preserve">. </w:t>
      </w:r>
      <w:r w:rsidR="00C166A0" w:rsidRPr="00C166A0">
        <w:t xml:space="preserve">Nous pensons </w:t>
      </w:r>
      <w:r w:rsidR="0025152B">
        <w:t>par exemple</w:t>
      </w:r>
      <w:r w:rsidR="003C0437">
        <w:t xml:space="preserve"> à</w:t>
      </w:r>
      <w:r w:rsidR="0025152B">
        <w:t xml:space="preserve"> </w:t>
      </w:r>
      <w:r w:rsidR="003C0437" w:rsidRPr="003C0437">
        <w:t>l’assouplissement de la notion de vie maritale pour les personnes proches aidantes</w:t>
      </w:r>
      <w:r w:rsidR="003C0437">
        <w:t xml:space="preserve"> </w:t>
      </w:r>
      <w:r w:rsidR="008319E8">
        <w:t xml:space="preserve">et à </w:t>
      </w:r>
      <w:r w:rsidR="00116354">
        <w:t xml:space="preserve">la fin de la comptabilisation de la contribution parentale </w:t>
      </w:r>
      <w:r w:rsidR="00C75204">
        <w:t>quand l’enfant n’habite plus chez ses parents.</w:t>
      </w:r>
    </w:p>
    <w:p w14:paraId="66559AC8" w14:textId="77777777" w:rsidR="00E1553A" w:rsidRDefault="00E1553A" w:rsidP="00233325">
      <w:pPr>
        <w:pStyle w:val="Paragraphedeliste"/>
      </w:pPr>
    </w:p>
    <w:p w14:paraId="46F00D47" w14:textId="1E092320" w:rsidR="00EC29B7" w:rsidRDefault="00994AED" w:rsidP="00233325">
      <w:pPr>
        <w:pStyle w:val="Paragraphedeliste"/>
        <w:numPr>
          <w:ilvl w:val="0"/>
          <w:numId w:val="2"/>
        </w:numPr>
        <w:shd w:val="clear" w:color="auto" w:fill="FFFFFF" w:themeFill="background1"/>
      </w:pPr>
      <w:r>
        <w:rPr>
          <w:b/>
          <w:bCs/>
        </w:rPr>
        <w:t>Il entraîne d</w:t>
      </w:r>
      <w:r w:rsidR="00EC29B7">
        <w:rPr>
          <w:b/>
          <w:bCs/>
        </w:rPr>
        <w:t xml:space="preserve">es reculs </w:t>
      </w:r>
      <w:r w:rsidR="00483A64" w:rsidRPr="00DF38AE">
        <w:t>pour certaines catégories de personnes</w:t>
      </w:r>
      <w:r w:rsidR="008A7850">
        <w:t xml:space="preserve">. </w:t>
      </w:r>
      <w:r w:rsidR="00DF38AE">
        <w:t>Nous pensons par exemple</w:t>
      </w:r>
      <w:r w:rsidR="004920A6">
        <w:t xml:space="preserve"> aux </w:t>
      </w:r>
      <w:r w:rsidR="00BA5239">
        <w:t>familles monoparentales</w:t>
      </w:r>
      <w:r w:rsidR="004920A6">
        <w:t xml:space="preserve"> avec </w:t>
      </w:r>
      <w:r w:rsidR="00766A9F">
        <w:t xml:space="preserve">un enfant </w:t>
      </w:r>
      <w:r w:rsidR="002169A4">
        <w:t>à charge</w:t>
      </w:r>
      <w:r w:rsidR="0000713E">
        <w:t xml:space="preserve"> de moins de cinq ans </w:t>
      </w:r>
      <w:r w:rsidR="00557621">
        <w:t xml:space="preserve">(environ </w:t>
      </w:r>
      <w:r w:rsidR="003C0437">
        <w:t>8</w:t>
      </w:r>
      <w:r w:rsidR="00EF4139">
        <w:t> </w:t>
      </w:r>
      <w:r w:rsidR="00557621">
        <w:t xml:space="preserve">000 personnes actuellement) </w:t>
      </w:r>
      <w:r w:rsidR="0000713E">
        <w:t>et aux personnes de 58 ans</w:t>
      </w:r>
      <w:r w:rsidR="00500E68">
        <w:t xml:space="preserve"> et plus</w:t>
      </w:r>
      <w:r w:rsidR="00557621">
        <w:t xml:space="preserve"> (environ 30 000 personnes actuellement)</w:t>
      </w:r>
      <w:r w:rsidR="00206A4D">
        <w:t>.</w:t>
      </w:r>
      <w:r w:rsidR="002169A4">
        <w:t xml:space="preserve"> </w:t>
      </w:r>
      <w:r w:rsidR="00B84B27">
        <w:t>To</w:t>
      </w:r>
      <w:r w:rsidR="00B84B27" w:rsidRPr="00B84B27">
        <w:t xml:space="preserve">utes les personnes </w:t>
      </w:r>
      <w:r w:rsidR="000202EE">
        <w:t xml:space="preserve">qui sont dans une telle situation et </w:t>
      </w:r>
      <w:r w:rsidR="00B84B27" w:rsidRPr="00B84B27">
        <w:t xml:space="preserve">qui arriveront </w:t>
      </w:r>
      <w:r w:rsidR="005B34A5">
        <w:t xml:space="preserve">ou reviendront à l’assistance </w:t>
      </w:r>
      <w:r w:rsidR="00A258EB">
        <w:t>sociale</w:t>
      </w:r>
      <w:r w:rsidR="00B84B27" w:rsidRPr="00B84B27">
        <w:t xml:space="preserve"> seront privées</w:t>
      </w:r>
      <w:r w:rsidR="000202EE">
        <w:t xml:space="preserve"> de l’allocation </w:t>
      </w:r>
      <w:r w:rsidR="008A7850">
        <w:t xml:space="preserve">pour contraintes temporaires </w:t>
      </w:r>
      <w:r w:rsidR="00803861">
        <w:t xml:space="preserve">qui est </w:t>
      </w:r>
      <w:r w:rsidR="000202EE">
        <w:t>actuellement</w:t>
      </w:r>
      <w:r w:rsidR="00803861">
        <w:t xml:space="preserve"> accessible</w:t>
      </w:r>
      <w:r w:rsidR="00500E68">
        <w:t xml:space="preserve"> (161 $ par mois)</w:t>
      </w:r>
      <w:r w:rsidR="00803861">
        <w:t>.</w:t>
      </w:r>
    </w:p>
    <w:p w14:paraId="53341659" w14:textId="77777777" w:rsidR="003F0859" w:rsidRDefault="003F0859" w:rsidP="00233325">
      <w:pPr>
        <w:shd w:val="clear" w:color="auto" w:fill="FFFFFF" w:themeFill="background1"/>
        <w:rPr>
          <w:b/>
          <w:bCs/>
        </w:rPr>
      </w:pPr>
    </w:p>
    <w:p w14:paraId="54D876BC" w14:textId="6C9CB762" w:rsidR="00D22430" w:rsidRPr="00233325" w:rsidRDefault="00D22430" w:rsidP="00233325">
      <w:pPr>
        <w:shd w:val="clear" w:color="auto" w:fill="FFFFFF" w:themeFill="background1"/>
        <w:rPr>
          <w:b/>
          <w:bCs/>
          <w:color w:val="C00000"/>
          <w:sz w:val="32"/>
          <w:szCs w:val="32"/>
        </w:rPr>
      </w:pPr>
      <w:r w:rsidRPr="00233325">
        <w:rPr>
          <w:b/>
          <w:bCs/>
          <w:color w:val="C00000"/>
          <w:sz w:val="32"/>
          <w:szCs w:val="32"/>
        </w:rPr>
        <w:t xml:space="preserve">CE QUE NOUS </w:t>
      </w:r>
      <w:r w:rsidR="00937581" w:rsidRPr="00233325">
        <w:rPr>
          <w:b/>
          <w:bCs/>
          <w:color w:val="C00000"/>
          <w:sz w:val="32"/>
          <w:szCs w:val="32"/>
        </w:rPr>
        <w:t>RECOMMANDONS :</w:t>
      </w:r>
    </w:p>
    <w:p w14:paraId="55AA955B" w14:textId="5BC83A03" w:rsidR="00B452B3" w:rsidRPr="00D73BDA" w:rsidRDefault="006178A8" w:rsidP="00233325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À l’instar de</w:t>
      </w:r>
      <w:r w:rsidR="00FA3324" w:rsidRPr="00D73BDA">
        <w:rPr>
          <w:b/>
          <w:bCs/>
        </w:rPr>
        <w:t xml:space="preserve"> centaines d’organisations québécoises, nous réclamons l’élargissement du programme de Revenu de base à l’ensemble des personnes assistées sociales. </w:t>
      </w:r>
    </w:p>
    <w:p w14:paraId="6950D7B3" w14:textId="135A59E1" w:rsidR="00537B6D" w:rsidRDefault="00537B6D" w:rsidP="00233325">
      <w:pPr>
        <w:shd w:val="clear" w:color="auto" w:fill="FFFFFF" w:themeFill="background1"/>
      </w:pPr>
      <w:r>
        <w:t xml:space="preserve">Même si </w:t>
      </w:r>
      <w:r w:rsidR="009B1DB1">
        <w:t>l</w:t>
      </w:r>
      <w:r>
        <w:t xml:space="preserve">e programme comporte plusieurs lacunes, </w:t>
      </w:r>
      <w:r w:rsidR="009B1DB1">
        <w:t>cela</w:t>
      </w:r>
      <w:r>
        <w:t xml:space="preserve"> permettrait de réelles avancées</w:t>
      </w:r>
      <w:r w:rsidR="009678E0">
        <w:t xml:space="preserve"> comme :</w:t>
      </w:r>
    </w:p>
    <w:p w14:paraId="07098DC4" w14:textId="0E8AD00B" w:rsidR="009678E0" w:rsidRDefault="005E2E31" w:rsidP="00233325">
      <w:pPr>
        <w:pStyle w:val="Paragraphedeliste"/>
        <w:numPr>
          <w:ilvl w:val="0"/>
          <w:numId w:val="3"/>
        </w:numPr>
        <w:shd w:val="clear" w:color="auto" w:fill="FFFFFF" w:themeFill="background1"/>
      </w:pPr>
      <w:r>
        <w:t>La cible d’un revenu disponible au moins équivalent à la MPC (</w:t>
      </w:r>
      <w:r w:rsidR="006178A8">
        <w:t xml:space="preserve">cible </w:t>
      </w:r>
      <w:r>
        <w:t xml:space="preserve">qui n’est malheureusement pas encore </w:t>
      </w:r>
      <w:r w:rsidR="006178A8">
        <w:t>atteinte);</w:t>
      </w:r>
    </w:p>
    <w:p w14:paraId="49190656" w14:textId="6E8C67B2" w:rsidR="005E2E31" w:rsidRDefault="00A44B0F" w:rsidP="00233325">
      <w:pPr>
        <w:pStyle w:val="Paragraphedeliste"/>
        <w:numPr>
          <w:ilvl w:val="0"/>
          <w:numId w:val="3"/>
        </w:numPr>
        <w:shd w:val="clear" w:color="auto" w:fill="FFFFFF" w:themeFill="background1"/>
      </w:pPr>
      <w:r>
        <w:t>L’individualisation des prestations (sans que les montants soient coupés comme le prévoit le projet de loi 71);</w:t>
      </w:r>
    </w:p>
    <w:p w14:paraId="6B70BC17" w14:textId="4E0C2C45" w:rsidR="005B374A" w:rsidRDefault="005A7CA9" w:rsidP="00233325">
      <w:pPr>
        <w:pStyle w:val="Paragraphedeliste"/>
        <w:numPr>
          <w:ilvl w:val="0"/>
          <w:numId w:val="3"/>
        </w:numPr>
        <w:shd w:val="clear" w:color="auto" w:fill="FFFFFF" w:themeFill="background1"/>
      </w:pPr>
      <w:r>
        <w:t>La fin des catégories à l’assistance sociale.</w:t>
      </w:r>
    </w:p>
    <w:p w14:paraId="627D8F93" w14:textId="77777777" w:rsidR="003F0859" w:rsidRDefault="003F0859" w:rsidP="00233325">
      <w:pPr>
        <w:shd w:val="clear" w:color="auto" w:fill="FFFFFF" w:themeFill="background1"/>
        <w:rPr>
          <w:b/>
          <w:bCs/>
        </w:rPr>
      </w:pPr>
    </w:p>
    <w:p w14:paraId="59570996" w14:textId="013828B0" w:rsidR="005B374A" w:rsidRPr="00233325" w:rsidRDefault="005B374A" w:rsidP="00233325">
      <w:pPr>
        <w:shd w:val="clear" w:color="auto" w:fill="FFFFFF" w:themeFill="background1"/>
        <w:rPr>
          <w:b/>
          <w:bCs/>
          <w:color w:val="C00000"/>
          <w:sz w:val="32"/>
          <w:szCs w:val="32"/>
        </w:rPr>
      </w:pPr>
      <w:r w:rsidRPr="00233325">
        <w:rPr>
          <w:b/>
          <w:bCs/>
          <w:color w:val="C00000"/>
          <w:sz w:val="32"/>
          <w:szCs w:val="32"/>
        </w:rPr>
        <w:t>AUTRES REMARQUES ET RECOMMANDATIONS :</w:t>
      </w:r>
    </w:p>
    <w:sectPr w:rsidR="005B374A" w:rsidRPr="00233325" w:rsidSect="005F748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6364"/>
    <w:multiLevelType w:val="hybridMultilevel"/>
    <w:tmpl w:val="636E0664"/>
    <w:lvl w:ilvl="0" w:tplc="23B8949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C63FFA"/>
    <w:multiLevelType w:val="hybridMultilevel"/>
    <w:tmpl w:val="7EBA230A"/>
    <w:lvl w:ilvl="0" w:tplc="23B894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F2CA4"/>
    <w:multiLevelType w:val="hybridMultilevel"/>
    <w:tmpl w:val="73C86312"/>
    <w:lvl w:ilvl="0" w:tplc="23B8949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806184">
    <w:abstractNumId w:val="1"/>
  </w:num>
  <w:num w:numId="2" w16cid:durableId="660888730">
    <w:abstractNumId w:val="2"/>
  </w:num>
  <w:num w:numId="3" w16cid:durableId="168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34"/>
    <w:rsid w:val="0000713E"/>
    <w:rsid w:val="000202EE"/>
    <w:rsid w:val="0003510C"/>
    <w:rsid w:val="00053579"/>
    <w:rsid w:val="00077600"/>
    <w:rsid w:val="000B262E"/>
    <w:rsid w:val="000E6CB2"/>
    <w:rsid w:val="00116354"/>
    <w:rsid w:val="0019022E"/>
    <w:rsid w:val="001A11F6"/>
    <w:rsid w:val="001B3E17"/>
    <w:rsid w:val="001C530D"/>
    <w:rsid w:val="001C7BBA"/>
    <w:rsid w:val="00206A4D"/>
    <w:rsid w:val="002169A4"/>
    <w:rsid w:val="002239A6"/>
    <w:rsid w:val="00233325"/>
    <w:rsid w:val="002334D8"/>
    <w:rsid w:val="00234575"/>
    <w:rsid w:val="0023611C"/>
    <w:rsid w:val="00241104"/>
    <w:rsid w:val="0025152B"/>
    <w:rsid w:val="002540DA"/>
    <w:rsid w:val="00273A7A"/>
    <w:rsid w:val="002923AB"/>
    <w:rsid w:val="002C7031"/>
    <w:rsid w:val="002F5105"/>
    <w:rsid w:val="00312F69"/>
    <w:rsid w:val="00321A08"/>
    <w:rsid w:val="00373209"/>
    <w:rsid w:val="00375A58"/>
    <w:rsid w:val="00391A0A"/>
    <w:rsid w:val="00394E4E"/>
    <w:rsid w:val="003A08B5"/>
    <w:rsid w:val="003A3A2A"/>
    <w:rsid w:val="003B37D8"/>
    <w:rsid w:val="003C0437"/>
    <w:rsid w:val="003E0F04"/>
    <w:rsid w:val="003E1551"/>
    <w:rsid w:val="003F0859"/>
    <w:rsid w:val="00417285"/>
    <w:rsid w:val="004747D5"/>
    <w:rsid w:val="00483A64"/>
    <w:rsid w:val="004920A6"/>
    <w:rsid w:val="00500E68"/>
    <w:rsid w:val="00502425"/>
    <w:rsid w:val="00503849"/>
    <w:rsid w:val="00506542"/>
    <w:rsid w:val="0053300C"/>
    <w:rsid w:val="005361A1"/>
    <w:rsid w:val="00537B6D"/>
    <w:rsid w:val="00557621"/>
    <w:rsid w:val="005A7CA9"/>
    <w:rsid w:val="005B11BA"/>
    <w:rsid w:val="005B34A5"/>
    <w:rsid w:val="005B374A"/>
    <w:rsid w:val="005C1D16"/>
    <w:rsid w:val="005D6FF3"/>
    <w:rsid w:val="005E2E31"/>
    <w:rsid w:val="005F7484"/>
    <w:rsid w:val="006178A8"/>
    <w:rsid w:val="00623A15"/>
    <w:rsid w:val="006411AD"/>
    <w:rsid w:val="006811D8"/>
    <w:rsid w:val="0068612D"/>
    <w:rsid w:val="006A5999"/>
    <w:rsid w:val="006B36C0"/>
    <w:rsid w:val="006D48D0"/>
    <w:rsid w:val="006F449F"/>
    <w:rsid w:val="00746DEE"/>
    <w:rsid w:val="00766A9F"/>
    <w:rsid w:val="0078681E"/>
    <w:rsid w:val="00792E1C"/>
    <w:rsid w:val="007C444D"/>
    <w:rsid w:val="007C61E1"/>
    <w:rsid w:val="007E1AC4"/>
    <w:rsid w:val="00803861"/>
    <w:rsid w:val="00816E60"/>
    <w:rsid w:val="008319E8"/>
    <w:rsid w:val="00841CE0"/>
    <w:rsid w:val="00857DF2"/>
    <w:rsid w:val="00862587"/>
    <w:rsid w:val="00870974"/>
    <w:rsid w:val="008739BA"/>
    <w:rsid w:val="0087435B"/>
    <w:rsid w:val="008A7850"/>
    <w:rsid w:val="008C6B55"/>
    <w:rsid w:val="008D069F"/>
    <w:rsid w:val="009144BE"/>
    <w:rsid w:val="009305B3"/>
    <w:rsid w:val="00937581"/>
    <w:rsid w:val="009626CE"/>
    <w:rsid w:val="009678E0"/>
    <w:rsid w:val="00994AED"/>
    <w:rsid w:val="009B1DB1"/>
    <w:rsid w:val="009C1CA7"/>
    <w:rsid w:val="009D584F"/>
    <w:rsid w:val="009F0DAD"/>
    <w:rsid w:val="00A23C8C"/>
    <w:rsid w:val="00A258EB"/>
    <w:rsid w:val="00A4211E"/>
    <w:rsid w:val="00A44B0F"/>
    <w:rsid w:val="00A6633C"/>
    <w:rsid w:val="00A663D6"/>
    <w:rsid w:val="00A87CCC"/>
    <w:rsid w:val="00AA1725"/>
    <w:rsid w:val="00AB4B2A"/>
    <w:rsid w:val="00AC75FE"/>
    <w:rsid w:val="00AD3F3E"/>
    <w:rsid w:val="00B07A01"/>
    <w:rsid w:val="00B31989"/>
    <w:rsid w:val="00B452B3"/>
    <w:rsid w:val="00B84B27"/>
    <w:rsid w:val="00BA5239"/>
    <w:rsid w:val="00BE67FC"/>
    <w:rsid w:val="00BF0AE5"/>
    <w:rsid w:val="00C1465D"/>
    <w:rsid w:val="00C166A0"/>
    <w:rsid w:val="00C738C5"/>
    <w:rsid w:val="00C75204"/>
    <w:rsid w:val="00C757C6"/>
    <w:rsid w:val="00C87C96"/>
    <w:rsid w:val="00CC5714"/>
    <w:rsid w:val="00D04544"/>
    <w:rsid w:val="00D212C2"/>
    <w:rsid w:val="00D22430"/>
    <w:rsid w:val="00D30ADD"/>
    <w:rsid w:val="00D459A0"/>
    <w:rsid w:val="00D559BB"/>
    <w:rsid w:val="00D64805"/>
    <w:rsid w:val="00D71B44"/>
    <w:rsid w:val="00D73BDA"/>
    <w:rsid w:val="00D84062"/>
    <w:rsid w:val="00D90169"/>
    <w:rsid w:val="00DA102C"/>
    <w:rsid w:val="00DD4488"/>
    <w:rsid w:val="00DE5C55"/>
    <w:rsid w:val="00DF38AE"/>
    <w:rsid w:val="00E00010"/>
    <w:rsid w:val="00E1553A"/>
    <w:rsid w:val="00E43024"/>
    <w:rsid w:val="00E511E2"/>
    <w:rsid w:val="00E6095D"/>
    <w:rsid w:val="00E60DCE"/>
    <w:rsid w:val="00E706B8"/>
    <w:rsid w:val="00E73134"/>
    <w:rsid w:val="00E93DCE"/>
    <w:rsid w:val="00EB7104"/>
    <w:rsid w:val="00EC29B7"/>
    <w:rsid w:val="00EC39A3"/>
    <w:rsid w:val="00EC7B1F"/>
    <w:rsid w:val="00EF4139"/>
    <w:rsid w:val="00F01CB5"/>
    <w:rsid w:val="00F06544"/>
    <w:rsid w:val="00F56314"/>
    <w:rsid w:val="00FA3324"/>
    <w:rsid w:val="00FC5235"/>
    <w:rsid w:val="00FC7AC8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61FE"/>
  <w15:chartTrackingRefBased/>
  <w15:docId w15:val="{46ABE983-301C-F746-8D25-6F7DD739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3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3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3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3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3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3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3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3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73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31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31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31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31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31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31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31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3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3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31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31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31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31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3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31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3134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2C703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902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02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02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2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2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eab7-875d-4156-b35b-1ac065eb5cc5">
      <Terms xmlns="http://schemas.microsoft.com/office/infopath/2007/PartnerControls"/>
    </lcf76f155ced4ddcb4097134ff3c332f>
    <TaxCatchAll xmlns="04062263-d2f9-4e96-900c-a1154676eeef" xsi:nil="true"/>
    <_Flow_SignoffStatus xmlns="5f9beab7-875d-4156-b35b-1ac065eb5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2E39022B4B443A569C8BEF43D6F1A" ma:contentTypeVersion="19" ma:contentTypeDescription="Crée un document." ma:contentTypeScope="" ma:versionID="817df143a086d4ad79a160c33eaef3df">
  <xsd:schema xmlns:xsd="http://www.w3.org/2001/XMLSchema" xmlns:xs="http://www.w3.org/2001/XMLSchema" xmlns:p="http://schemas.microsoft.com/office/2006/metadata/properties" xmlns:ns2="5f9beab7-875d-4156-b35b-1ac065eb5cc5" xmlns:ns3="04062263-d2f9-4e96-900c-a1154676eeef" targetNamespace="http://schemas.microsoft.com/office/2006/metadata/properties" ma:root="true" ma:fieldsID="6f9de9174654ed688b7326ac608db7cf" ns2:_="" ns3:_="">
    <xsd:import namespace="5f9beab7-875d-4156-b35b-1ac065eb5cc5"/>
    <xsd:import namespace="04062263-d2f9-4e96-900c-a1154676e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eab7-875d-4156-b35b-1ac065eb5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41ea71e-3918-4f27-8fa1-ea420774a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2263-d2f9-4e96-900c-a1154676e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06d90f-9850-4c75-8ce1-ac1259a74cc4}" ma:internalName="TaxCatchAll" ma:showField="CatchAllData" ma:web="04062263-d2f9-4e96-900c-a1154676e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20F57-4097-421C-9BB4-01464A9BA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61EA2-58A5-4FB5-AD31-65ABF1F73739}">
  <ds:schemaRefs>
    <ds:schemaRef ds:uri="http://schemas.microsoft.com/office/2006/metadata/properties"/>
    <ds:schemaRef ds:uri="http://schemas.microsoft.com/office/infopath/2007/PartnerControls"/>
    <ds:schemaRef ds:uri="5f9beab7-875d-4156-b35b-1ac065eb5cc5"/>
    <ds:schemaRef ds:uri="04062263-d2f9-4e96-900c-a1154676eeef"/>
  </ds:schemaRefs>
</ds:datastoreItem>
</file>

<file path=customXml/itemProps3.xml><?xml version="1.0" encoding="utf-8"?>
<ds:datastoreItem xmlns:ds="http://schemas.openxmlformats.org/officeDocument/2006/customXml" ds:itemID="{4AA28F2F-EB27-41CE-8092-4FB866753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eab7-875d-4156-b35b-1ac065eb5cc5"/>
    <ds:schemaRef ds:uri="04062263-d2f9-4e96-900c-a1154676e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Lemieux Breton</dc:creator>
  <cp:keywords/>
  <dc:description/>
  <cp:lastModifiedBy>Patrice Lemieux Breton</cp:lastModifiedBy>
  <cp:revision>131</cp:revision>
  <cp:lastPrinted>2024-09-27T02:05:00Z</cp:lastPrinted>
  <dcterms:created xsi:type="dcterms:W3CDTF">2024-09-25T14:10:00Z</dcterms:created>
  <dcterms:modified xsi:type="dcterms:W3CDTF">2024-09-27T02:42:00Z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0x010100DCC2E39022B4B443A569C8BEF43D6F1A</vt:lpwstr>
  </property>
  <property fmtid="{D5CDD505-2E9C-101B-9397-08002B2CF9AE}" pid="3" name="MediaServiceImageTags">
    <vt:lpwstr/>
  </property>
</Properties>
</file>